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9A" w:rsidRPr="00754887" w:rsidRDefault="007B35E2" w:rsidP="004112BD">
      <w:pPr>
        <w:ind w:left="6480" w:firstLine="720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638300" cy="6667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E3" w:rsidRDefault="00FD11E3" w:rsidP="00FD11E3">
      <w:pPr>
        <w:ind w:left="-284"/>
        <w:rPr>
          <w:rFonts w:ascii="Arial" w:hAnsi="Arial" w:cs="Arial"/>
          <w:b/>
          <w:sz w:val="28"/>
          <w:szCs w:val="28"/>
        </w:rPr>
      </w:pPr>
      <w:r w:rsidRPr="0077180A">
        <w:rPr>
          <w:rFonts w:ascii="Arial" w:hAnsi="Arial" w:cs="Arial"/>
          <w:b/>
          <w:sz w:val="28"/>
          <w:szCs w:val="28"/>
        </w:rPr>
        <w:t>Krowji Project Manage</w:t>
      </w:r>
      <w:r>
        <w:rPr>
          <w:rFonts w:ascii="Arial" w:hAnsi="Arial" w:cs="Arial"/>
          <w:b/>
          <w:sz w:val="28"/>
          <w:szCs w:val="28"/>
        </w:rPr>
        <w:t>ment Team</w:t>
      </w:r>
      <w:r w:rsidRPr="0077180A">
        <w:rPr>
          <w:rFonts w:ascii="Arial" w:hAnsi="Arial" w:cs="Arial"/>
          <w:b/>
          <w:sz w:val="28"/>
          <w:szCs w:val="28"/>
        </w:rPr>
        <w:t xml:space="preserve"> tender</w:t>
      </w:r>
    </w:p>
    <w:p w:rsidR="00FD11E3" w:rsidRDefault="00FD11E3" w:rsidP="00FD11E3">
      <w:pPr>
        <w:ind w:left="-284"/>
        <w:rPr>
          <w:rFonts w:ascii="Arial" w:hAnsi="Arial" w:cs="Arial"/>
          <w:b/>
          <w:sz w:val="28"/>
          <w:szCs w:val="28"/>
        </w:rPr>
      </w:pPr>
    </w:p>
    <w:p w:rsidR="00FD11E3" w:rsidRPr="0077180A" w:rsidRDefault="001D5704" w:rsidP="00FD11E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September </w:t>
      </w:r>
      <w:bookmarkStart w:id="0" w:name="_GoBack"/>
      <w:bookmarkEnd w:id="0"/>
      <w:r w:rsidR="00FD11E3">
        <w:rPr>
          <w:rFonts w:ascii="Arial" w:hAnsi="Arial" w:cs="Arial"/>
          <w:b/>
          <w:sz w:val="28"/>
          <w:szCs w:val="28"/>
        </w:rPr>
        <w:t>2018</w:t>
      </w:r>
    </w:p>
    <w:p w:rsidR="00FD11E3" w:rsidRPr="0077180A" w:rsidRDefault="00FD11E3" w:rsidP="00FD11E3">
      <w:pPr>
        <w:ind w:left="-284"/>
        <w:rPr>
          <w:rFonts w:ascii="Arial" w:hAnsi="Arial" w:cs="Arial"/>
          <w:b/>
          <w:sz w:val="28"/>
          <w:szCs w:val="28"/>
        </w:rPr>
      </w:pPr>
    </w:p>
    <w:p w:rsidR="00F91C31" w:rsidRPr="00754887" w:rsidRDefault="00FD11E3" w:rsidP="00FD11E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Appendix F – Financial Health Check</w:t>
      </w:r>
    </w:p>
    <w:p w:rsidR="00043E61" w:rsidRPr="00754887" w:rsidRDefault="00043E61" w:rsidP="004112BD">
      <w:pPr>
        <w:ind w:hanging="360"/>
        <w:rPr>
          <w:rFonts w:ascii="Arial" w:hAnsi="Arial" w:cs="Arial"/>
        </w:rPr>
      </w:pPr>
    </w:p>
    <w:tbl>
      <w:tblPr>
        <w:tblW w:w="971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560"/>
        <w:gridCol w:w="2156"/>
      </w:tblGrid>
      <w:tr w:rsidR="00043E61" w:rsidRPr="00754887" w:rsidTr="00927E9A">
        <w:tc>
          <w:tcPr>
            <w:tcW w:w="9716" w:type="dxa"/>
            <w:gridSpan w:val="2"/>
          </w:tcPr>
          <w:p w:rsidR="00043E61" w:rsidRPr="00754887" w:rsidRDefault="00754887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48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Financial Matters</w:t>
            </w:r>
          </w:p>
        </w:tc>
      </w:tr>
      <w:tr w:rsidR="00043E61" w:rsidRPr="00754887" w:rsidTr="00927E9A">
        <w:tc>
          <w:tcPr>
            <w:tcW w:w="9716" w:type="dxa"/>
            <w:gridSpan w:val="2"/>
          </w:tcPr>
          <w:p w:rsidR="00043E61" w:rsidRPr="00754887" w:rsidRDefault="00043E61" w:rsidP="00FD11E3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 w:rsidRPr="0075488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This </w:t>
            </w:r>
            <w:r w:rsidR="00927E9A" w:rsidRPr="0075488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form</w:t>
            </w:r>
            <w:r w:rsidRPr="0075488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asks for some financial figures about your organisation (and the ultimate holding company if there is one).</w:t>
            </w:r>
            <w:r w:rsidR="00927E9A" w:rsidRPr="0075488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75488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If you are able to answer these questions, </w:t>
            </w:r>
            <w:r w:rsidR="00FD11E3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we as th</w:t>
            </w:r>
            <w:r w:rsidRPr="0075488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e client will not usually need to ask you to send accounts at this stage. </w:t>
            </w:r>
          </w:p>
        </w:tc>
      </w:tr>
      <w:tr w:rsidR="00043E61" w:rsidRPr="00754887" w:rsidTr="00927E9A">
        <w:tc>
          <w:tcPr>
            <w:tcW w:w="9716" w:type="dxa"/>
            <w:gridSpan w:val="2"/>
            <w:tcBorders>
              <w:bottom w:val="single" w:sz="4" w:space="0" w:color="auto"/>
            </w:tcBorders>
          </w:tcPr>
          <w:p w:rsidR="00F91C31" w:rsidRPr="00754887" w:rsidRDefault="00043E61" w:rsidP="00927E9A">
            <w:pP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  <w:r w:rsidRPr="0075488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Please provide the figures for the two most recent years (if available).</w:t>
            </w:r>
          </w:p>
          <w:p w:rsidR="00F91C31" w:rsidRPr="00754887" w:rsidRDefault="00F91C31" w:rsidP="00927E9A">
            <w:pP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</w:pPr>
          </w:p>
          <w:tbl>
            <w:tblPr>
              <w:tblW w:w="94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3"/>
              <w:gridCol w:w="3196"/>
              <w:gridCol w:w="3402"/>
            </w:tblGrid>
            <w:tr w:rsidR="00043E61" w:rsidRPr="00754887" w:rsidTr="00927E9A">
              <w:tc>
                <w:tcPr>
                  <w:tcW w:w="2863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196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Applicant</w:t>
                  </w:r>
                </w:p>
              </w:tc>
              <w:tc>
                <w:tcPr>
                  <w:tcW w:w="3402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Parent Company consolidated (if applicable)</w:t>
                  </w:r>
                </w:p>
              </w:tc>
            </w:tr>
            <w:tr w:rsidR="00043E61" w:rsidRPr="00754887" w:rsidTr="00927E9A">
              <w:tc>
                <w:tcPr>
                  <w:tcW w:w="2863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Please indicate the turnover of the organisation for the past two years</w:t>
                  </w:r>
                </w:p>
              </w:tc>
              <w:tc>
                <w:tcPr>
                  <w:tcW w:w="3196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 xml:space="preserve">£……. for year ended __/__/____ 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£…….. for year ended __/__/____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402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 xml:space="preserve">£……. for year ended __/__/____ 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£…….. for year ended __/__/____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043E61" w:rsidRPr="00754887" w:rsidTr="00927E9A">
              <w:tc>
                <w:tcPr>
                  <w:tcW w:w="2863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What was the pre-tax profit (or loss) for the last two years?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196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 xml:space="preserve">£……. for year ended __/_/____ 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£…….. for year ended __/__/____</w:t>
                  </w:r>
                </w:p>
              </w:tc>
              <w:tc>
                <w:tcPr>
                  <w:tcW w:w="3402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 xml:space="preserve">£……. for year ended __/__/____ 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£…….. for year ended __/__/____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043E61" w:rsidRPr="00754887" w:rsidTr="00927E9A">
              <w:tc>
                <w:tcPr>
                  <w:tcW w:w="2863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 xml:space="preserve">What was the </w:t>
                  </w:r>
                  <w:r w:rsidR="00F91C31"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organisation’s net</w:t>
                  </w: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 xml:space="preserve"> worth / shareholders funds (or net liabilities) at the date of the latest accounts?</w:t>
                  </w:r>
                </w:p>
              </w:tc>
              <w:tc>
                <w:tcPr>
                  <w:tcW w:w="3196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£…….. at _/__/____</w:t>
                  </w:r>
                </w:p>
              </w:tc>
              <w:tc>
                <w:tcPr>
                  <w:tcW w:w="3402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£…….. at __/__/____</w:t>
                  </w:r>
                </w:p>
              </w:tc>
            </w:tr>
            <w:tr w:rsidR="00043E61" w:rsidRPr="00754887" w:rsidTr="00927E9A">
              <w:tc>
                <w:tcPr>
                  <w:tcW w:w="2863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What is your present cash and credit position?</w:t>
                  </w:r>
                </w:p>
              </w:tc>
              <w:tc>
                <w:tcPr>
                  <w:tcW w:w="3196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£…….. cash  at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 xml:space="preserve"> __/__/____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Available credit facility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 at __/__/____</w:t>
                  </w:r>
                </w:p>
              </w:tc>
              <w:tc>
                <w:tcPr>
                  <w:tcW w:w="3402" w:type="dxa"/>
                </w:tcPr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£…….. cash (overdraft) at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 xml:space="preserve"> __/__/____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 xml:space="preserve">Available credit facility </w:t>
                  </w:r>
                </w:p>
                <w:p w:rsidR="00043E61" w:rsidRPr="00754887" w:rsidRDefault="00043E61" w:rsidP="00927E9A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</w:pPr>
                  <w:r w:rsidRPr="00754887">
                    <w:rPr>
                      <w:rFonts w:ascii="Arial" w:eastAsia="SimSun" w:hAnsi="Arial" w:cs="Arial"/>
                      <w:color w:val="000000"/>
                      <w:sz w:val="24"/>
                      <w:szCs w:val="24"/>
                      <w:lang w:eastAsia="zh-CN"/>
                    </w:rPr>
                    <w:t>£……. at __/__/____</w:t>
                  </w:r>
                </w:p>
              </w:tc>
            </w:tr>
          </w:tbl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3E61" w:rsidRPr="00754887" w:rsidTr="00927E9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887">
              <w:rPr>
                <w:rFonts w:ascii="Arial" w:hAnsi="Arial" w:cs="Arial"/>
                <w:color w:val="000000"/>
                <w:sz w:val="24"/>
                <w:szCs w:val="24"/>
              </w:rPr>
              <w:t>If requested, could you provide accounts to support these figures?</w:t>
            </w:r>
          </w:p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887">
              <w:rPr>
                <w:rFonts w:ascii="Arial" w:hAnsi="Arial" w:cs="Arial"/>
                <w:color w:val="000000"/>
                <w:sz w:val="24"/>
                <w:szCs w:val="24"/>
              </w:rPr>
              <w:t>Yes/no</w:t>
            </w:r>
          </w:p>
        </w:tc>
      </w:tr>
      <w:tr w:rsidR="00043E61" w:rsidRPr="00754887" w:rsidTr="00927E9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54887">
              <w:rPr>
                <w:rFonts w:ascii="Arial" w:hAnsi="Arial" w:cs="Arial"/>
                <w:sz w:val="24"/>
                <w:szCs w:val="24"/>
              </w:rPr>
              <w:t>Do any of the following apply to your organisation, or to (any of) the director(s)/ partners/proprietor(s)?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43E61" w:rsidRPr="00754887" w:rsidTr="00927E9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54887">
              <w:rPr>
                <w:rFonts w:ascii="Arial" w:hAnsi="Arial" w:cs="Arial"/>
                <w:sz w:val="24"/>
                <w:szCs w:val="24"/>
              </w:rPr>
              <w:t>Is in a state of bankruptcy, insolvency, compulsory winding up, receivership, composition with creditors, or subject to relevant proceedings</w:t>
            </w:r>
          </w:p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887">
              <w:rPr>
                <w:rFonts w:ascii="Arial" w:hAnsi="Arial" w:cs="Arial"/>
                <w:sz w:val="24"/>
                <w:szCs w:val="24"/>
              </w:rPr>
              <w:t>Yes/ No</w:t>
            </w:r>
          </w:p>
        </w:tc>
      </w:tr>
      <w:tr w:rsidR="00043E61" w:rsidRPr="00754887" w:rsidTr="00927E9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54887">
              <w:rPr>
                <w:rFonts w:ascii="Arial" w:hAnsi="Arial" w:cs="Arial"/>
                <w:sz w:val="24"/>
                <w:szCs w:val="24"/>
              </w:rPr>
              <w:t>If, yes, please provide details below:</w:t>
            </w:r>
          </w:p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1" w:rsidRPr="00754887" w:rsidRDefault="00043E61" w:rsidP="00927E9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176F" w:rsidRPr="00754887" w:rsidRDefault="00FD176F" w:rsidP="00FD176F">
      <w:pPr>
        <w:rPr>
          <w:rFonts w:ascii="Arial" w:hAnsi="Arial" w:cs="Arial"/>
        </w:rPr>
      </w:pPr>
    </w:p>
    <w:sectPr w:rsidR="00FD176F" w:rsidRPr="00754887" w:rsidSect="00FD11E3">
      <w:pgSz w:w="11906" w:h="16838"/>
      <w:pgMar w:top="426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6F"/>
    <w:rsid w:val="00043E61"/>
    <w:rsid w:val="001D5704"/>
    <w:rsid w:val="00255313"/>
    <w:rsid w:val="004112BD"/>
    <w:rsid w:val="00537737"/>
    <w:rsid w:val="00754887"/>
    <w:rsid w:val="007B35E2"/>
    <w:rsid w:val="007D5D1D"/>
    <w:rsid w:val="00804B24"/>
    <w:rsid w:val="00927E9A"/>
    <w:rsid w:val="00B726F1"/>
    <w:rsid w:val="00D50B33"/>
    <w:rsid w:val="00DE3072"/>
    <w:rsid w:val="00F610DC"/>
    <w:rsid w:val="00F91C31"/>
    <w:rsid w:val="00FD11E3"/>
    <w:rsid w:val="00FD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61"/>
    <w:rPr>
      <w:rFonts w:ascii="Verdana" w:eastAsia="Times New Roman" w:hAnsi="Verdan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61"/>
    <w:rPr>
      <w:rFonts w:ascii="Verdana" w:eastAsia="Times New Roman" w:hAnsi="Verdan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Krowji logo here</vt:lpstr>
    </vt:vector>
  </TitlesOfParts>
  <Company>Grizli777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Krowji logo here</dc:title>
  <dc:creator>Ross</dc:creator>
  <cp:lastModifiedBy>Ross Williams</cp:lastModifiedBy>
  <cp:revision>3</cp:revision>
  <dcterms:created xsi:type="dcterms:W3CDTF">2018-08-29T13:56:00Z</dcterms:created>
  <dcterms:modified xsi:type="dcterms:W3CDTF">2018-09-07T11:17:00Z</dcterms:modified>
</cp:coreProperties>
</file>